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4AA07" w14:textId="251F936C" w:rsidR="00354F58" w:rsidRPr="00354F58" w:rsidRDefault="00354F58" w:rsidP="00212658">
      <w:pPr>
        <w:rPr>
          <w:b/>
          <w:bCs/>
        </w:rPr>
      </w:pPr>
      <w:r w:rsidRPr="00354F58">
        <w:rPr>
          <w:b/>
          <w:bCs/>
        </w:rPr>
        <w:t>Middle East Group revised schedule</w:t>
      </w:r>
      <w:r>
        <w:rPr>
          <w:b/>
          <w:bCs/>
        </w:rPr>
        <w:t xml:space="preserve"> 2026</w:t>
      </w:r>
    </w:p>
    <w:p w14:paraId="53BAB5C3" w14:textId="77777777" w:rsidR="00354F58" w:rsidRDefault="00354F58" w:rsidP="00212658"/>
    <w:p w14:paraId="06B3D59F" w14:textId="7D9B8E9A" w:rsidR="00212658" w:rsidRPr="00212658" w:rsidRDefault="00212658" w:rsidP="00212658">
      <w:r w:rsidRPr="00212658">
        <w:t xml:space="preserve">20 February Romans in Afghanistan by Warwick Ball.  </w:t>
      </w:r>
    </w:p>
    <w:p w14:paraId="01876DCD" w14:textId="7DAF4151" w:rsidR="00212658" w:rsidRPr="00212658" w:rsidRDefault="00212658" w:rsidP="00212658">
      <w:r>
        <w:t>6 March ‘S</w:t>
      </w:r>
      <w:r w:rsidRPr="00212658">
        <w:t xml:space="preserve">ecular' architecture of the Middle East </w:t>
      </w:r>
    </w:p>
    <w:p w14:paraId="0BA30D3D" w14:textId="6059DB1C" w:rsidR="00212658" w:rsidRPr="00212658" w:rsidRDefault="00212658" w:rsidP="00212658">
      <w:r w:rsidRPr="00212658">
        <w:t>20 March Modern art and media with a focus on Türkiye and Egypt</w:t>
      </w:r>
    </w:p>
    <w:p w14:paraId="093F8181" w14:textId="77777777" w:rsidR="00212658" w:rsidRPr="00212658" w:rsidRDefault="00212658" w:rsidP="00212658">
      <w:r w:rsidRPr="00212658">
        <w:t>17 April Israel and Palestine: a way forward?</w:t>
      </w:r>
    </w:p>
    <w:p w14:paraId="6457E902" w14:textId="77777777" w:rsidR="00212658" w:rsidRPr="00212658" w:rsidRDefault="00212658" w:rsidP="00212658">
      <w:r w:rsidRPr="00212658">
        <w:t>24 April North Africa and pressures of migration</w:t>
      </w:r>
    </w:p>
    <w:p w14:paraId="1B92E5F1" w14:textId="319008D2" w:rsidR="00212658" w:rsidRPr="00212658" w:rsidRDefault="00212658" w:rsidP="00212658">
      <w:r w:rsidRPr="00212658">
        <w:t>1 May Poetry and literature</w:t>
      </w:r>
      <w:r>
        <w:t xml:space="preserve"> classic and modern</w:t>
      </w:r>
    </w:p>
    <w:p w14:paraId="6D8C1DD3" w14:textId="4769C93F" w:rsidR="00212658" w:rsidRPr="00212658" w:rsidRDefault="00212658" w:rsidP="00212658">
      <w:r w:rsidRPr="00212658">
        <w:t xml:space="preserve">Either 8 and/or 15 May we would like to run a workshop about Calligraphy and/or Embroidery from the Middle East. </w:t>
      </w:r>
    </w:p>
    <w:p w14:paraId="58E9A159" w14:textId="77777777" w:rsidR="00940C51" w:rsidRDefault="00940C51"/>
    <w:sectPr w:rsidR="00940C5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2658"/>
    <w:rsid w:val="00212658"/>
    <w:rsid w:val="002818A2"/>
    <w:rsid w:val="00354F58"/>
    <w:rsid w:val="0091075B"/>
    <w:rsid w:val="00940C51"/>
    <w:rsid w:val="00B3409D"/>
    <w:rsid w:val="00B90DE3"/>
    <w:rsid w:val="00BA4A7A"/>
    <w:rsid w:val="00FA2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CDAD42"/>
  <w15:chartTrackingRefBased/>
  <w15:docId w15:val="{5C4927AB-16D5-47D1-A1F7-96B428160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126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26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1265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126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126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26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126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126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126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126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265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126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1265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1265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126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126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126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126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126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126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126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126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126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126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126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1265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126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1265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1265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Starkey</dc:creator>
  <cp:keywords/>
  <dc:description/>
  <cp:lastModifiedBy>Mike Mackey</cp:lastModifiedBy>
  <cp:revision>2</cp:revision>
  <dcterms:created xsi:type="dcterms:W3CDTF">2026-02-05T19:21:00Z</dcterms:created>
  <dcterms:modified xsi:type="dcterms:W3CDTF">2026-02-05T19:21:00Z</dcterms:modified>
</cp:coreProperties>
</file>